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E36DD3" w14:paraId="6676EC2E" w14:textId="77777777" w:rsidTr="00E36DD3">
        <w:tc>
          <w:tcPr>
            <w:tcW w:w="7088" w:type="dxa"/>
          </w:tcPr>
          <w:p w14:paraId="2F39B028" w14:textId="77777777" w:rsidR="00793A45" w:rsidRDefault="00793A45" w:rsidP="00DD4039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</w:p>
          <w:p w14:paraId="5327C380" w14:textId="17F4275F" w:rsidR="00E36DD3" w:rsidRPr="00000F9E" w:rsidRDefault="00E36DD3" w:rsidP="00E36DD3">
            <w:pPr>
              <w:jc w:val="center"/>
              <w:rPr>
                <w:b/>
                <w:color w:val="262626"/>
                <w:sz w:val="16"/>
                <w:szCs w:val="16"/>
                <w:u w:val="single"/>
              </w:rPr>
            </w:pP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 w:rsidRPr="00957A11">
              <w:rPr>
                <w:b/>
                <w:color w:val="262626"/>
                <w:sz w:val="24"/>
                <w:szCs w:val="24"/>
                <w:u w:val="single"/>
              </w:rPr>
              <w:t>ROTEIRO DAS PERGUNTAS PARA PUBLICAÇÃO NO LIVRO:</w:t>
            </w:r>
            <w:r>
              <w:rPr>
                <w:b/>
                <w:color w:val="262626"/>
                <w:sz w:val="16"/>
                <w:szCs w:val="16"/>
                <w:u w:val="single"/>
              </w:rPr>
              <w:br/>
            </w:r>
          </w:p>
          <w:p w14:paraId="4D85B914" w14:textId="70594A13" w:rsidR="00E36DD3" w:rsidRDefault="00E36DD3" w:rsidP="00E36DD3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  <w:r w:rsidRPr="00000F9E">
              <w:rPr>
                <w:color w:val="000000" w:themeColor="text1"/>
                <w:sz w:val="25"/>
                <w:szCs w:val="2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LIDERANÇA </w:t>
            </w:r>
            <w:r>
              <w:rPr>
                <w:color w:val="000000" w:themeColor="text1"/>
                <w:sz w:val="25"/>
                <w:szCs w:val="2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HUMANIZADA</w:t>
            </w:r>
            <w:r w:rsidRPr="00000F9E">
              <w:rPr>
                <w:color w:val="000000" w:themeColor="text1"/>
                <w:sz w:val="25"/>
                <w:szCs w:val="2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ESTRATÉGIAS PARA LIDERAR COM EMPATIA E PROPÓSITO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NA ERA DA INTELIGÊNCIA ARTIFICIAL E SUSTENTABILIDADE</w:t>
            </w:r>
            <w:r w:rsidRPr="00000F9E">
              <w:rPr>
                <w:b/>
                <w:color w:val="262626"/>
                <w:sz w:val="20"/>
                <w:szCs w:val="20"/>
              </w:rPr>
              <w:br/>
              <w:t>ISBN Nº 978-65-</w:t>
            </w:r>
            <w:r w:rsidR="00A947A9">
              <w:rPr>
                <w:b/>
                <w:color w:val="262626"/>
                <w:sz w:val="20"/>
                <w:szCs w:val="20"/>
              </w:rPr>
              <w:t>987114</w:t>
            </w:r>
            <w:r w:rsidRPr="00000F9E">
              <w:rPr>
                <w:b/>
                <w:color w:val="262626"/>
                <w:sz w:val="20"/>
                <w:szCs w:val="20"/>
              </w:rPr>
              <w:t>-</w:t>
            </w:r>
            <w:r w:rsidR="00A947A9">
              <w:rPr>
                <w:b/>
                <w:color w:val="262626"/>
                <w:sz w:val="20"/>
                <w:szCs w:val="20"/>
              </w:rPr>
              <w:t>1</w:t>
            </w:r>
            <w:r w:rsidRPr="00000F9E">
              <w:rPr>
                <w:b/>
                <w:color w:val="262626"/>
                <w:sz w:val="20"/>
                <w:szCs w:val="20"/>
              </w:rPr>
              <w:t>-</w:t>
            </w:r>
            <w:r w:rsidR="00A947A9">
              <w:rPr>
                <w:b/>
                <w:color w:val="262626"/>
                <w:sz w:val="20"/>
                <w:szCs w:val="20"/>
              </w:rPr>
              <w:t>2</w:t>
            </w:r>
            <w:r>
              <w:rPr>
                <w:b/>
                <w:color w:val="262626"/>
              </w:rPr>
              <w:br/>
            </w:r>
          </w:p>
        </w:tc>
        <w:tc>
          <w:tcPr>
            <w:tcW w:w="2552" w:type="dxa"/>
          </w:tcPr>
          <w:p w14:paraId="3C770261" w14:textId="28E37290" w:rsidR="00E36DD3" w:rsidRDefault="00793A45" w:rsidP="00E36DD3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 w:rsidR="00E36DD3">
              <w:rPr>
                <w:b/>
                <w:noProof/>
                <w:color w:val="262626"/>
                <w:sz w:val="24"/>
                <w:szCs w:val="24"/>
                <w:u w:val="single"/>
              </w:rPr>
              <w:drawing>
                <wp:inline distT="0" distB="0" distL="0" distR="0" wp14:anchorId="2A46C665" wp14:editId="63AC5663">
                  <wp:extent cx="1094740" cy="1601701"/>
                  <wp:effectExtent l="0" t="0" r="0" b="0"/>
                  <wp:docPr id="1270096126" name="Imagem 1" descr="Interface gráfica do usuário, Site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96126" name="Imagem 1" descr="Interface gráfica do usuário, Site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536" cy="165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9FFCC" w14:textId="008D5ADA" w:rsidR="00793A45" w:rsidRDefault="00793A45" w:rsidP="00793A45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</w:p>
        </w:tc>
      </w:tr>
    </w:tbl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4962"/>
        <w:gridCol w:w="4707"/>
      </w:tblGrid>
      <w:tr w:rsidR="00280BE4" w:rsidRPr="00957A11" w14:paraId="62F33C8A" w14:textId="77777777" w:rsidTr="00E36DD3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7A4698" w14:textId="12F2D814" w:rsidR="00280BE4" w:rsidRPr="00E36DD3" w:rsidRDefault="00743723">
            <w:pPr>
              <w:rPr>
                <w:b/>
                <w:bCs/>
                <w:color w:val="262626"/>
                <w:sz w:val="24"/>
                <w:szCs w:val="24"/>
              </w:rPr>
            </w:pP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 w:rsidR="00280BE4" w:rsidRPr="00E36DD3">
              <w:rPr>
                <w:b/>
                <w:bCs/>
                <w:color w:val="262626"/>
                <w:sz w:val="24"/>
                <w:szCs w:val="24"/>
              </w:rPr>
              <w:t xml:space="preserve">Nome </w:t>
            </w:r>
            <w:r w:rsidR="00E36DD3">
              <w:rPr>
                <w:b/>
                <w:bCs/>
                <w:color w:val="262626"/>
                <w:sz w:val="24"/>
                <w:szCs w:val="24"/>
              </w:rPr>
              <w:t>do(a) Coautor(a)</w:t>
            </w:r>
            <w:r w:rsidR="00280BE4" w:rsidRPr="00E36DD3">
              <w:rPr>
                <w:b/>
                <w:bCs/>
                <w:color w:val="262626"/>
                <w:sz w:val="24"/>
                <w:szCs w:val="24"/>
              </w:rPr>
              <w:t xml:space="preserve">: </w:t>
            </w:r>
          </w:p>
        </w:tc>
      </w:tr>
      <w:tr w:rsidR="00280BE4" w:rsidRPr="00957A11" w14:paraId="3A5F1CC9" w14:textId="77777777" w:rsidTr="00E36D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8F54606" w14:textId="63576566" w:rsidR="00280BE4" w:rsidRPr="00E36DD3" w:rsidRDefault="00957A11">
            <w:pPr>
              <w:rPr>
                <w:b/>
                <w:bCs/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br/>
            </w:r>
            <w:r w:rsidR="00E36DD3" w:rsidRPr="00E36DD3">
              <w:rPr>
                <w:b/>
                <w:bCs/>
                <w:color w:val="262626"/>
                <w:sz w:val="24"/>
                <w:szCs w:val="24"/>
              </w:rPr>
              <w:t>Cargo ou Profissão:</w:t>
            </w:r>
            <w:r w:rsidR="00280BE4" w:rsidRPr="00E36DD3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329EC68" w14:textId="2AD9EA4D" w:rsidR="00280BE4" w:rsidRPr="00957A11" w:rsidRDefault="00957A11">
            <w:pPr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br/>
            </w:r>
            <w:r w:rsidR="00E36DD3" w:rsidRPr="00E36DD3">
              <w:rPr>
                <w:b/>
                <w:bCs/>
                <w:color w:val="262626"/>
                <w:sz w:val="24"/>
                <w:szCs w:val="24"/>
              </w:rPr>
              <w:t>Empresa (Opcional):</w:t>
            </w:r>
          </w:p>
        </w:tc>
      </w:tr>
    </w:tbl>
    <w:p w14:paraId="726A15FB" w14:textId="3AB77109" w:rsidR="00F56248" w:rsidRPr="00F56248" w:rsidRDefault="006E66A7" w:rsidP="00F56248">
      <w:pPr>
        <w:pStyle w:val="NormalWeb"/>
        <w:jc w:val="both"/>
        <w:rPr>
          <w:rFonts w:ascii="Aptos" w:hAnsi="Aptos"/>
          <w:b/>
          <w:bCs/>
          <w:sz w:val="28"/>
          <w:szCs w:val="28"/>
        </w:rPr>
      </w:pPr>
      <w:r w:rsidRPr="00957A11">
        <w:rPr>
          <w:color w:val="262626"/>
        </w:rPr>
        <w:br/>
      </w:r>
      <w:r w:rsidR="00F56248" w:rsidRPr="00F56248">
        <w:rPr>
          <w:rFonts w:ascii="Aptos" w:hAnsi="Aptos"/>
          <w:b/>
          <w:bCs/>
          <w:sz w:val="28"/>
          <w:szCs w:val="28"/>
        </w:rPr>
        <w:t xml:space="preserve">1 - </w:t>
      </w:r>
      <w:r w:rsidR="00F56248" w:rsidRPr="00F56248">
        <w:rPr>
          <w:rStyle w:val="Forte"/>
          <w:rFonts w:ascii="Aptos" w:eastAsiaTheme="majorEastAsia" w:hAnsi="Aptos"/>
          <w:b w:val="0"/>
          <w:bCs w:val="0"/>
          <w:sz w:val="28"/>
          <w:szCs w:val="28"/>
        </w:rPr>
        <w:t>De que forma a liderança humanizada pode se tornar um diferencial competitivo em um mundo cada vez mais marcado pela inteligência artificial e pela automação?</w:t>
      </w:r>
    </w:p>
    <w:p w14:paraId="6ADA25A8" w14:textId="3EE578BA" w:rsidR="00F56248" w:rsidRPr="00F56248" w:rsidRDefault="00F56248" w:rsidP="00F56248">
      <w:pPr>
        <w:pStyle w:val="NormalWeb"/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/>
      </w:r>
      <w:r w:rsidRPr="00F56248">
        <w:rPr>
          <w:rFonts w:ascii="Aptos" w:hAnsi="Aptos"/>
          <w:b/>
          <w:bCs/>
          <w:sz w:val="28"/>
          <w:szCs w:val="28"/>
        </w:rPr>
        <w:t xml:space="preserve">2 - </w:t>
      </w:r>
      <w:r w:rsidRPr="00F56248">
        <w:rPr>
          <w:rStyle w:val="Forte"/>
          <w:rFonts w:ascii="Aptos" w:eastAsiaTheme="majorEastAsia" w:hAnsi="Aptos"/>
          <w:b w:val="0"/>
          <w:bCs w:val="0"/>
          <w:sz w:val="28"/>
          <w:szCs w:val="28"/>
        </w:rPr>
        <w:t>Quais experiências pessoais ou profissionais mais influenciaram sua visão sobre a importância de liderar com empatia e propósito?</w:t>
      </w:r>
    </w:p>
    <w:p w14:paraId="4DE39863" w14:textId="171EEBAD" w:rsidR="00F56248" w:rsidRPr="00F56248" w:rsidRDefault="00F56248" w:rsidP="00F56248">
      <w:pPr>
        <w:pStyle w:val="NormalWeb"/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/>
      </w:r>
      <w:r w:rsidRPr="00F56248">
        <w:rPr>
          <w:rFonts w:ascii="Aptos" w:hAnsi="Aptos"/>
          <w:b/>
          <w:bCs/>
          <w:sz w:val="28"/>
          <w:szCs w:val="28"/>
        </w:rPr>
        <w:t xml:space="preserve">3 -  </w:t>
      </w:r>
      <w:r w:rsidRPr="00F56248">
        <w:rPr>
          <w:rStyle w:val="Forte"/>
          <w:rFonts w:ascii="Aptos" w:eastAsiaTheme="majorEastAsia" w:hAnsi="Aptos"/>
          <w:b w:val="0"/>
          <w:bCs w:val="0"/>
          <w:sz w:val="28"/>
          <w:szCs w:val="28"/>
        </w:rPr>
        <w:t>Na sua opinião, como alinhar práticas de liderança humani</w:t>
      </w:r>
      <w:r w:rsidR="00743723">
        <w:rPr>
          <w:rStyle w:val="Forte"/>
          <w:rFonts w:ascii="Aptos" w:eastAsiaTheme="majorEastAsia" w:hAnsi="Aptos"/>
          <w:b w:val="0"/>
          <w:bCs w:val="0"/>
          <w:sz w:val="28"/>
          <w:szCs w:val="28"/>
        </w:rPr>
        <w:t>zada</w:t>
      </w:r>
      <w:r w:rsidRPr="00F56248">
        <w:rPr>
          <w:rStyle w:val="Forte"/>
          <w:rFonts w:ascii="Aptos" w:eastAsiaTheme="majorEastAsia" w:hAnsi="Aptos"/>
          <w:b w:val="0"/>
          <w:bCs w:val="0"/>
          <w:sz w:val="28"/>
          <w:szCs w:val="28"/>
        </w:rPr>
        <w:t xml:space="preserve"> com os desafios globais de sustentabilidade e ESG?</w:t>
      </w:r>
    </w:p>
    <w:p w14:paraId="2F59FFA2" w14:textId="32FE2DA5" w:rsidR="00F56248" w:rsidRPr="00F56248" w:rsidRDefault="00F56248" w:rsidP="00F56248">
      <w:pPr>
        <w:pStyle w:val="NormalWeb"/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/>
      </w:r>
      <w:r w:rsidRPr="00F56248">
        <w:rPr>
          <w:rFonts w:ascii="Aptos" w:hAnsi="Aptos"/>
          <w:b/>
          <w:bCs/>
          <w:sz w:val="28"/>
          <w:szCs w:val="28"/>
        </w:rPr>
        <w:t xml:space="preserve">4 -  </w:t>
      </w:r>
      <w:r w:rsidRPr="00F56248">
        <w:rPr>
          <w:rStyle w:val="Forte"/>
          <w:rFonts w:ascii="Aptos" w:eastAsiaTheme="majorEastAsia" w:hAnsi="Aptos"/>
          <w:b w:val="0"/>
          <w:bCs w:val="0"/>
          <w:sz w:val="28"/>
          <w:szCs w:val="28"/>
        </w:rPr>
        <w:t>Que conselho você daria a líderes que ainda enfrentam dificuldades em colocar as pessoas no centro de suas decisões estratégicas?</w:t>
      </w:r>
    </w:p>
    <w:p w14:paraId="2AB0B262" w14:textId="4187C454" w:rsidR="00F56248" w:rsidRDefault="00F56248" w:rsidP="00F56248">
      <w:pPr>
        <w:pStyle w:val="NormalWeb"/>
        <w:jc w:val="both"/>
        <w:rPr>
          <w:rStyle w:val="Forte"/>
          <w:rFonts w:ascii="Aptos" w:eastAsiaTheme="majorEastAsia" w:hAnsi="Aptos"/>
          <w:b w:val="0"/>
          <w:bCs w:val="0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/>
      </w:r>
      <w:r w:rsidRPr="00F56248">
        <w:rPr>
          <w:rFonts w:ascii="Aptos" w:hAnsi="Aptos"/>
          <w:b/>
          <w:bCs/>
          <w:sz w:val="28"/>
          <w:szCs w:val="28"/>
        </w:rPr>
        <w:t xml:space="preserve">5 - </w:t>
      </w:r>
      <w:r w:rsidRPr="00F56248">
        <w:rPr>
          <w:rStyle w:val="Forte"/>
          <w:rFonts w:ascii="Aptos" w:eastAsiaTheme="majorEastAsia" w:hAnsi="Aptos"/>
          <w:b w:val="0"/>
          <w:bCs w:val="0"/>
          <w:sz w:val="28"/>
          <w:szCs w:val="28"/>
        </w:rPr>
        <w:t>Qual legado você espera deixar como coautor deste livro e como gostaria que sua contribuição inspirasse as futuras gerações de líderes?</w:t>
      </w:r>
    </w:p>
    <w:p w14:paraId="157277F3" w14:textId="77777777" w:rsidR="00E36DD3" w:rsidRDefault="00E36DD3" w:rsidP="00F56248">
      <w:pPr>
        <w:pStyle w:val="NormalWeb"/>
        <w:jc w:val="both"/>
        <w:rPr>
          <w:rStyle w:val="Forte"/>
          <w:rFonts w:ascii="Aptos" w:eastAsiaTheme="majorEastAsia" w:hAnsi="Aptos"/>
          <w:b w:val="0"/>
          <w:bCs w:val="0"/>
          <w:sz w:val="28"/>
          <w:szCs w:val="28"/>
        </w:rPr>
      </w:pPr>
    </w:p>
    <w:p w14:paraId="37FA1793" w14:textId="77777777" w:rsidR="00840F47" w:rsidRDefault="00840F47" w:rsidP="00F56248">
      <w:pPr>
        <w:pStyle w:val="NormalWeb"/>
        <w:jc w:val="both"/>
        <w:rPr>
          <w:rStyle w:val="Forte"/>
          <w:rFonts w:ascii="Aptos" w:eastAsiaTheme="majorEastAsia" w:hAnsi="Aptos"/>
          <w:b w:val="0"/>
          <w:bCs w:val="0"/>
          <w:sz w:val="28"/>
          <w:szCs w:val="28"/>
        </w:rPr>
      </w:pPr>
    </w:p>
    <w:p w14:paraId="12AF2A21" w14:textId="45985018" w:rsidR="000A54E5" w:rsidRPr="005E5087" w:rsidRDefault="000A54E5" w:rsidP="00F56248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br/>
      </w:r>
      <w:r w:rsidRPr="005E5087">
        <w:rPr>
          <w:rFonts w:asciiTheme="minorHAnsi" w:hAnsiTheme="minorHAnsi"/>
          <w:b/>
          <w:sz w:val="24"/>
          <w:szCs w:val="24"/>
        </w:rPr>
        <w:t>SINOPSE DO LIVRO</w:t>
      </w:r>
    </w:p>
    <w:p w14:paraId="5D488C64" w14:textId="77777777" w:rsidR="00F56248" w:rsidRPr="00F56248" w:rsidRDefault="000A54E5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bCs/>
          <w:sz w:val="24"/>
          <w:szCs w:val="24"/>
        </w:rPr>
        <w:br/>
      </w:r>
      <w:r w:rsidR="00F56248" w:rsidRPr="00F56248">
        <w:rPr>
          <w:sz w:val="24"/>
          <w:szCs w:val="24"/>
        </w:rPr>
        <w:t>Imagine um futuro em que a tecnologia avança sem limites, a Inteligência Artificial redefine o trabalho e a sociedade clama por líderes capazes de equilibrar inovação e humanidade . Agora, imagine-se preparado para esse futuro, liderando com segurança, propósito e impacto positivo.</w:t>
      </w:r>
    </w:p>
    <w:p w14:paraId="433EB7B6" w14:textId="77777777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>Este livro é um convite para você trilhar essa jornada. Aqui, você descobrirá como transformar complexidade em clareza, desafios em oportunidades e equipes em comunidades de alta performance e confiança.</w:t>
      </w:r>
    </w:p>
    <w:p w14:paraId="581AA3B9" w14:textId="77777777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 xml:space="preserve">A publicação reúne a visão de líderes de diferentes segmentos, mostrando como é possível liderar com empatia, propósito e coragem na era digital e sustentável. </w:t>
      </w:r>
    </w:p>
    <w:p w14:paraId="1107CB8C" w14:textId="77777777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>Você aprenderá como:</w:t>
      </w:r>
    </w:p>
    <w:p w14:paraId="73187D71" w14:textId="55BB55E2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>Inspirar e engajar pessoas em ambientes híbridos e digitais.</w:t>
      </w:r>
    </w:p>
    <w:p w14:paraId="0D91521D" w14:textId="7654C2C0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>Alinhar o propósito organizacional às grandes causas globais de ESG.</w:t>
      </w:r>
    </w:p>
    <w:p w14:paraId="1B07D1F8" w14:textId="64A1D98F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>Usar a Inteligência Artificial como aliada, sem perder a centralidade humana.</w:t>
      </w:r>
    </w:p>
    <w:p w14:paraId="160EC9C0" w14:textId="79C6A59F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>Construir organizações resilientes, éticas e preparadas para o futuro.</w:t>
      </w:r>
    </w:p>
    <w:p w14:paraId="505E7622" w14:textId="77777777" w:rsidR="00F56248" w:rsidRPr="00F56248" w:rsidRDefault="00F56248" w:rsidP="00F5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56248">
        <w:rPr>
          <w:sz w:val="24"/>
          <w:szCs w:val="24"/>
        </w:rPr>
        <w:t xml:space="preserve">Mais do que um livro, “Liderança Humanizada” é um mapa para a próxima década — uma obra que irá provocar reflexões, despertar novas competências e entregar ferramentas práticas para que você se torne, não apenas um gestor de resultados, mas um líder capaz de transformar realidades, regenerar o planeta e inspirar gerações. </w:t>
      </w:r>
    </w:p>
    <w:p w14:paraId="52E6D6B5" w14:textId="3EAF083B" w:rsidR="00F56248" w:rsidRPr="00F56248" w:rsidRDefault="00F56248" w:rsidP="00840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F56248">
        <w:rPr>
          <w:sz w:val="24"/>
          <w:szCs w:val="24"/>
        </w:rPr>
        <w:t>Se você sente que é hora de dar o próximo passo na sua liderança, esta leitura será imperdível.</w:t>
      </w:r>
      <w:r w:rsidR="00840F47">
        <w:rPr>
          <w:sz w:val="24"/>
          <w:szCs w:val="24"/>
        </w:rPr>
        <w:br/>
      </w:r>
      <w:r w:rsidR="00840F47">
        <w:rPr>
          <w:sz w:val="24"/>
          <w:szCs w:val="24"/>
        </w:rPr>
        <w:br/>
      </w:r>
      <w:r w:rsidR="00840F47">
        <w:rPr>
          <w:noProof/>
          <w:sz w:val="24"/>
          <w:szCs w:val="24"/>
        </w:rPr>
        <w:drawing>
          <wp:inline distT="0" distB="0" distL="0" distR="0" wp14:anchorId="5BDB8916" wp14:editId="65395630">
            <wp:extent cx="1976329" cy="1492083"/>
            <wp:effectExtent l="0" t="0" r="5080" b="0"/>
            <wp:docPr id="639094142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94142" name="Imagem 1" descr="Uma imagem contendo 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94" cy="151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D355C" w14:textId="77777777" w:rsidR="00D91A5D" w:rsidRDefault="00D91A5D" w:rsidP="005E5087">
      <w:pPr>
        <w:jc w:val="both"/>
        <w:rPr>
          <w:sz w:val="28"/>
          <w:szCs w:val="28"/>
        </w:rPr>
      </w:pPr>
    </w:p>
    <w:p w14:paraId="64595E5D" w14:textId="77777777" w:rsidR="00840F47" w:rsidRDefault="00840F47" w:rsidP="005E5087">
      <w:pPr>
        <w:jc w:val="both"/>
        <w:rPr>
          <w:sz w:val="28"/>
          <w:szCs w:val="28"/>
        </w:rPr>
      </w:pPr>
    </w:p>
    <w:p w14:paraId="5903A838" w14:textId="77777777" w:rsidR="00840F47" w:rsidRDefault="00840F47" w:rsidP="005E5087">
      <w:pPr>
        <w:jc w:val="both"/>
        <w:rPr>
          <w:sz w:val="28"/>
          <w:szCs w:val="28"/>
        </w:rPr>
      </w:pPr>
    </w:p>
    <w:p w14:paraId="00D7E4F1" w14:textId="7CF7B2EE" w:rsidR="008727F0" w:rsidRPr="005E5087" w:rsidRDefault="008727F0" w:rsidP="005E508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0"/>
          <w:szCs w:val="20"/>
        </w:rPr>
        <w:br/>
      </w:r>
      <w:r w:rsidR="00AC0F56" w:rsidRPr="000A54E5">
        <w:rPr>
          <w:rFonts w:asciiTheme="minorHAnsi" w:hAnsiTheme="minorHAnsi"/>
          <w:b/>
          <w:sz w:val="24"/>
          <w:szCs w:val="24"/>
        </w:rPr>
        <w:t>INSTRUÇÕES PARA OS COAUTORES</w:t>
      </w:r>
      <w:r w:rsidR="00AC0F56" w:rsidRPr="005E5087">
        <w:rPr>
          <w:rFonts w:asciiTheme="minorHAnsi" w:hAnsiTheme="minorHAnsi"/>
          <w:b/>
          <w:sz w:val="24"/>
          <w:szCs w:val="24"/>
        </w:rPr>
        <w:br/>
      </w:r>
      <w:r w:rsidR="00AC0F56" w:rsidRPr="005E5087">
        <w:rPr>
          <w:rFonts w:asciiTheme="minorHAnsi" w:hAnsiTheme="minorHAnsi"/>
          <w:b/>
          <w:sz w:val="24"/>
          <w:szCs w:val="24"/>
        </w:rPr>
        <w:br/>
      </w:r>
      <w:r w:rsidRPr="005E5087">
        <w:rPr>
          <w:rFonts w:asciiTheme="minorHAnsi" w:hAnsiTheme="minorHAnsi"/>
          <w:b/>
          <w:sz w:val="24"/>
          <w:szCs w:val="24"/>
        </w:rPr>
        <w:t xml:space="preserve">Enviar as respostas com </w:t>
      </w:r>
      <w:r w:rsidRPr="005E5087">
        <w:rPr>
          <w:rFonts w:asciiTheme="minorHAnsi" w:hAnsiTheme="minorHAnsi"/>
          <w:b/>
          <w:sz w:val="24"/>
          <w:szCs w:val="24"/>
          <w:u w:val="single"/>
        </w:rPr>
        <w:t>até 17.000 caracteres (com espaços) e 01 foto profissional de rosto em alta resolução com fundo neutro.</w:t>
      </w:r>
    </w:p>
    <w:p w14:paraId="7576997C" w14:textId="77777777" w:rsidR="008727F0" w:rsidRPr="005E5087" w:rsidRDefault="008727F0" w:rsidP="005E508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</w:p>
    <w:p w14:paraId="61EB2321" w14:textId="67242C46" w:rsidR="008727F0" w:rsidRPr="005E5087" w:rsidRDefault="008727F0" w:rsidP="005E508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5E5087">
        <w:rPr>
          <w:rFonts w:asciiTheme="minorHAnsi" w:hAnsiTheme="minorHAnsi"/>
          <w:sz w:val="24"/>
          <w:szCs w:val="24"/>
        </w:rPr>
        <w:t xml:space="preserve">As perguntas são optativas, e poderão ser acrescidas ou alteradas a critério de cada </w:t>
      </w:r>
      <w:r w:rsidR="002E03EE" w:rsidRPr="005E5087">
        <w:rPr>
          <w:rFonts w:asciiTheme="minorHAnsi" w:hAnsiTheme="minorHAnsi"/>
          <w:sz w:val="24"/>
          <w:szCs w:val="24"/>
        </w:rPr>
        <w:t>co</w:t>
      </w:r>
      <w:r w:rsidRPr="005E5087">
        <w:rPr>
          <w:rFonts w:asciiTheme="minorHAnsi" w:hAnsiTheme="minorHAnsi"/>
          <w:sz w:val="24"/>
          <w:szCs w:val="24"/>
        </w:rPr>
        <w:t>autor.</w:t>
      </w:r>
    </w:p>
    <w:p w14:paraId="14AFA2C0" w14:textId="77777777" w:rsidR="008727F0" w:rsidRPr="005E5087" w:rsidRDefault="008727F0" w:rsidP="005E508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1C5BF0B5" w14:textId="35F66307" w:rsidR="005E5087" w:rsidRDefault="008727F0" w:rsidP="00F56248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4"/>
          <w:szCs w:val="24"/>
        </w:rPr>
      </w:pPr>
      <w:r w:rsidRPr="00F56248">
        <w:rPr>
          <w:rFonts w:asciiTheme="minorHAnsi" w:hAnsiTheme="minorHAnsi"/>
          <w:sz w:val="24"/>
          <w:szCs w:val="24"/>
        </w:rPr>
        <w:t>A entrevista é no formato de perguntas e respostas,</w:t>
      </w:r>
      <w:r w:rsidRPr="005E5087">
        <w:rPr>
          <w:rFonts w:asciiTheme="minorHAnsi" w:hAnsiTheme="minorHAnsi"/>
          <w:sz w:val="24"/>
          <w:szCs w:val="24"/>
        </w:rPr>
        <w:t xml:space="preserve"> elaboradas por Cristiano Lagôas, </w:t>
      </w:r>
      <w:r w:rsidR="00E36DD3">
        <w:rPr>
          <w:rFonts w:asciiTheme="minorHAnsi" w:hAnsiTheme="minorHAnsi"/>
          <w:sz w:val="24"/>
          <w:szCs w:val="24"/>
        </w:rPr>
        <w:t>J</w:t>
      </w:r>
      <w:r w:rsidRPr="005E5087">
        <w:rPr>
          <w:rFonts w:asciiTheme="minorHAnsi" w:hAnsiTheme="minorHAnsi"/>
          <w:sz w:val="24"/>
          <w:szCs w:val="24"/>
        </w:rPr>
        <w:t>ornalista e presidente da A</w:t>
      </w:r>
      <w:r w:rsidR="002E03EE" w:rsidRPr="005E5087">
        <w:rPr>
          <w:rFonts w:asciiTheme="minorHAnsi" w:hAnsiTheme="minorHAnsi"/>
          <w:sz w:val="24"/>
          <w:szCs w:val="24"/>
        </w:rPr>
        <w:t>ssociação Brasileira de ESG</w:t>
      </w:r>
      <w:r w:rsidR="00F56248">
        <w:rPr>
          <w:rFonts w:asciiTheme="minorHAnsi" w:hAnsiTheme="minorHAnsi"/>
          <w:sz w:val="24"/>
          <w:szCs w:val="24"/>
        </w:rPr>
        <w:t>®</w:t>
      </w:r>
      <w:r w:rsidRPr="005E5087">
        <w:rPr>
          <w:rFonts w:asciiTheme="minorHAnsi" w:hAnsiTheme="minorHAnsi"/>
          <w:sz w:val="24"/>
          <w:szCs w:val="24"/>
        </w:rPr>
        <w:t xml:space="preserve">. </w:t>
      </w:r>
      <w:r w:rsidR="00E36DD3">
        <w:rPr>
          <w:rFonts w:asciiTheme="minorHAnsi" w:hAnsiTheme="minorHAnsi"/>
          <w:sz w:val="24"/>
          <w:szCs w:val="24"/>
        </w:rPr>
        <w:br/>
      </w:r>
      <w:r w:rsidRPr="005E5087">
        <w:rPr>
          <w:rFonts w:asciiTheme="minorHAnsi" w:hAnsiTheme="minorHAnsi"/>
          <w:b/>
          <w:sz w:val="24"/>
          <w:szCs w:val="24"/>
        </w:rPr>
        <w:t>Favor não alterar para o formato de artigo.</w:t>
      </w:r>
    </w:p>
    <w:p w14:paraId="0BAC1F4C" w14:textId="77777777" w:rsidR="00840F47" w:rsidRDefault="00840F47" w:rsidP="00F56248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Cs/>
          <w:sz w:val="24"/>
          <w:szCs w:val="24"/>
        </w:rPr>
      </w:pPr>
    </w:p>
    <w:sectPr w:rsidR="00840F4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5F39" w14:textId="77777777" w:rsidR="00E63568" w:rsidRDefault="00E63568" w:rsidP="00DD4039">
      <w:pPr>
        <w:spacing w:after="0" w:line="240" w:lineRule="auto"/>
      </w:pPr>
      <w:r>
        <w:separator/>
      </w:r>
    </w:p>
  </w:endnote>
  <w:endnote w:type="continuationSeparator" w:id="0">
    <w:p w14:paraId="01594DB9" w14:textId="77777777" w:rsidR="00E63568" w:rsidRDefault="00E63568" w:rsidP="00D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604651"/>
      <w:docPartObj>
        <w:docPartGallery w:val="Page Numbers (Bottom of Page)"/>
        <w:docPartUnique/>
      </w:docPartObj>
    </w:sdtPr>
    <w:sdtContent>
      <w:p w14:paraId="122C1FA9" w14:textId="14784C8D" w:rsidR="00000F9E" w:rsidRDefault="00000F9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4C3EA" w14:textId="7E95FB3E" w:rsidR="00000F9E" w:rsidRPr="00000F9E" w:rsidRDefault="00A947A9">
    <w:pPr>
      <w:pStyle w:val="Rodap"/>
      <w:rPr>
        <w:sz w:val="20"/>
        <w:szCs w:val="20"/>
      </w:rPr>
    </w:pPr>
    <w:r>
      <w:rPr>
        <w:sz w:val="20"/>
        <w:szCs w:val="20"/>
      </w:rPr>
      <w:t xml:space="preserve">Livro: </w:t>
    </w:r>
    <w:r w:rsidR="00000F9E" w:rsidRPr="00000F9E">
      <w:rPr>
        <w:sz w:val="20"/>
        <w:szCs w:val="20"/>
      </w:rPr>
      <w:t xml:space="preserve">Liderança </w:t>
    </w:r>
    <w:r w:rsidR="00F56248">
      <w:rPr>
        <w:sz w:val="20"/>
        <w:szCs w:val="20"/>
      </w:rPr>
      <w:t>Humanizada</w:t>
    </w:r>
    <w:r w:rsidR="00000F9E" w:rsidRPr="00000F9E">
      <w:rPr>
        <w:sz w:val="20"/>
        <w:szCs w:val="20"/>
      </w:rPr>
      <w:t xml:space="preserve">   </w:t>
    </w:r>
    <w:r>
      <w:rPr>
        <w:sz w:val="20"/>
        <w:szCs w:val="20"/>
      </w:rPr>
      <w:t xml:space="preserve">  |    </w:t>
    </w:r>
    <w:r w:rsidRPr="00A947A9">
      <w:rPr>
        <w:bCs/>
        <w:color w:val="262626"/>
        <w:sz w:val="20"/>
        <w:szCs w:val="20"/>
      </w:rPr>
      <w:t>ISBN Nº 978-65-987114-1-2</w:t>
    </w:r>
    <w:r w:rsidR="00000F9E" w:rsidRPr="00000F9E">
      <w:rPr>
        <w:sz w:val="20"/>
        <w:szCs w:val="20"/>
      </w:rPr>
      <w:t xml:space="preserve">    </w:t>
    </w:r>
    <w:r>
      <w:rPr>
        <w:sz w:val="20"/>
        <w:szCs w:val="20"/>
      </w:rPr>
      <w:t>|</w:t>
    </w:r>
    <w:r w:rsidR="00000F9E" w:rsidRPr="00000F9E">
      <w:rPr>
        <w:sz w:val="20"/>
        <w:szCs w:val="20"/>
      </w:rPr>
      <w:t xml:space="preserve">   </w:t>
    </w:r>
    <w:r w:rsidR="00000F9E">
      <w:rPr>
        <w:sz w:val="20"/>
        <w:szCs w:val="20"/>
      </w:rPr>
      <w:t>Associação Brasileira de ESG®</w:t>
    </w:r>
    <w:r w:rsidR="00000F9E" w:rsidRPr="00000F9E">
      <w:rPr>
        <w:sz w:val="20"/>
        <w:szCs w:val="2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0B8B" w14:textId="77777777" w:rsidR="00E63568" w:rsidRDefault="00E63568" w:rsidP="00DD4039">
      <w:pPr>
        <w:spacing w:after="0" w:line="240" w:lineRule="auto"/>
      </w:pPr>
      <w:r>
        <w:separator/>
      </w:r>
    </w:p>
  </w:footnote>
  <w:footnote w:type="continuationSeparator" w:id="0">
    <w:p w14:paraId="25119623" w14:textId="77777777" w:rsidR="00E63568" w:rsidRDefault="00E63568" w:rsidP="00DD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75D1" w14:textId="4CDA8DED" w:rsidR="00E36DD3" w:rsidRDefault="00E36DD3" w:rsidP="00E36DD3">
    <w:pPr>
      <w:pStyle w:val="Cabealho"/>
      <w:tabs>
        <w:tab w:val="clear" w:pos="8504"/>
      </w:tabs>
    </w:pPr>
    <w:r>
      <w:rPr>
        <w:noProof/>
      </w:rPr>
      <w:drawing>
        <wp:inline distT="0" distB="0" distL="0" distR="0" wp14:anchorId="47E60307" wp14:editId="77839549">
          <wp:extent cx="1286054" cy="790685"/>
          <wp:effectExtent l="0" t="0" r="9525" b="9525"/>
          <wp:docPr id="193562011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20117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054" cy="79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42"/>
    <w:rsid w:val="00000F9E"/>
    <w:rsid w:val="000A54E5"/>
    <w:rsid w:val="00116D23"/>
    <w:rsid w:val="001D59B8"/>
    <w:rsid w:val="001E3A84"/>
    <w:rsid w:val="00280322"/>
    <w:rsid w:val="00280332"/>
    <w:rsid w:val="00280BE4"/>
    <w:rsid w:val="002E03EE"/>
    <w:rsid w:val="0040275C"/>
    <w:rsid w:val="004322B1"/>
    <w:rsid w:val="00443458"/>
    <w:rsid w:val="004F6BAF"/>
    <w:rsid w:val="005E5087"/>
    <w:rsid w:val="00601BF4"/>
    <w:rsid w:val="00604949"/>
    <w:rsid w:val="0063454B"/>
    <w:rsid w:val="00651CDC"/>
    <w:rsid w:val="006C26E9"/>
    <w:rsid w:val="006E66A7"/>
    <w:rsid w:val="00724AB3"/>
    <w:rsid w:val="00743723"/>
    <w:rsid w:val="007450EE"/>
    <w:rsid w:val="00793A45"/>
    <w:rsid w:val="007E375B"/>
    <w:rsid w:val="00840F47"/>
    <w:rsid w:val="008727F0"/>
    <w:rsid w:val="008B0479"/>
    <w:rsid w:val="008B7441"/>
    <w:rsid w:val="00957A11"/>
    <w:rsid w:val="00A3723D"/>
    <w:rsid w:val="00A947A9"/>
    <w:rsid w:val="00A96F37"/>
    <w:rsid w:val="00AC0F56"/>
    <w:rsid w:val="00BB2484"/>
    <w:rsid w:val="00BE699B"/>
    <w:rsid w:val="00C36E7D"/>
    <w:rsid w:val="00C47642"/>
    <w:rsid w:val="00C52EC6"/>
    <w:rsid w:val="00D91A5D"/>
    <w:rsid w:val="00DA2B46"/>
    <w:rsid w:val="00DD4039"/>
    <w:rsid w:val="00E36DD3"/>
    <w:rsid w:val="00E52EB0"/>
    <w:rsid w:val="00E63568"/>
    <w:rsid w:val="00E9358B"/>
    <w:rsid w:val="00EA7E5B"/>
    <w:rsid w:val="00F4768C"/>
    <w:rsid w:val="00F56248"/>
    <w:rsid w:val="00FC29A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72B51"/>
  <w15:chartTrackingRefBased/>
  <w15:docId w15:val="{BC96F072-CE36-4BD6-84FA-5B2358BA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6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6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6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6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6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6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6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6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6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6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64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727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039"/>
  </w:style>
  <w:style w:type="paragraph" w:styleId="Rodap">
    <w:name w:val="footer"/>
    <w:basedOn w:val="Normal"/>
    <w:link w:val="RodapChar"/>
    <w:uiPriority w:val="99"/>
    <w:unhideWhenUsed/>
    <w:rsid w:val="00D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039"/>
  </w:style>
  <w:style w:type="paragraph" w:styleId="NormalWeb">
    <w:name w:val="Normal (Web)"/>
    <w:basedOn w:val="Normal"/>
    <w:uiPriority w:val="99"/>
    <w:semiHidden/>
    <w:unhideWhenUsed/>
    <w:rsid w:val="00F5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56248"/>
    <w:rPr>
      <w:b/>
      <w:bCs/>
    </w:rPr>
  </w:style>
  <w:style w:type="table" w:styleId="Tabelacomgrade">
    <w:name w:val="Table Grid"/>
    <w:basedOn w:val="Tabelanormal"/>
    <w:uiPriority w:val="39"/>
    <w:rsid w:val="0079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Lagôas</dc:creator>
  <cp:keywords/>
  <dc:description/>
  <cp:lastModifiedBy>Cristiano Lagôas</cp:lastModifiedBy>
  <cp:revision>6</cp:revision>
  <dcterms:created xsi:type="dcterms:W3CDTF">2025-09-02T06:04:00Z</dcterms:created>
  <dcterms:modified xsi:type="dcterms:W3CDTF">2025-09-02T07:19:00Z</dcterms:modified>
</cp:coreProperties>
</file>